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EE38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  <w:color w:val="FF0000"/>
        </w:rPr>
      </w:pPr>
      <w:r w:rsidRPr="00C162AB">
        <w:rPr>
          <w:rFonts w:cs="Times New Roman"/>
          <w:noProof/>
          <w:color w:val="FF0000"/>
          <w:lang w:eastAsia="hr-HR" w:bidi="ar-SA"/>
        </w:rPr>
        <w:drawing>
          <wp:anchor distT="0" distB="0" distL="114300" distR="114300" simplePos="0" relativeHeight="251659264" behindDoc="0" locked="0" layoutInCell="1" allowOverlap="1" wp14:anchorId="28A2789C" wp14:editId="5CB54703">
            <wp:simplePos x="0" y="0"/>
            <wp:positionH relativeFrom="margin">
              <wp:posOffset>942975</wp:posOffset>
            </wp:positionH>
            <wp:positionV relativeFrom="paragraph">
              <wp:posOffset>104775</wp:posOffset>
            </wp:positionV>
            <wp:extent cx="419100" cy="533400"/>
            <wp:effectExtent l="0" t="0" r="0" b="0"/>
            <wp:wrapSquare wrapText="right"/>
            <wp:docPr id="1" name="grafik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839995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  <w:color w:val="FF0000"/>
        </w:rPr>
      </w:pPr>
    </w:p>
    <w:p w14:paraId="33A7CEA8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  <w:b/>
          <w:bCs/>
        </w:rPr>
      </w:pPr>
    </w:p>
    <w:p w14:paraId="47AFE197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  <w:b/>
          <w:bCs/>
        </w:rPr>
      </w:pPr>
    </w:p>
    <w:p w14:paraId="416E4089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</w:rPr>
      </w:pPr>
      <w:r w:rsidRPr="00C162AB">
        <w:rPr>
          <w:rFonts w:cs="Times New Roman"/>
        </w:rPr>
        <w:t>REPUBLIKA HRVATSKA</w:t>
      </w:r>
    </w:p>
    <w:p w14:paraId="3DAEAA13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</w:rPr>
      </w:pPr>
      <w:r w:rsidRPr="00C162AB">
        <w:rPr>
          <w:rFonts w:cs="Times New Roman"/>
        </w:rPr>
        <w:t>KARLOVAČKA ŽUPANIJA</w:t>
      </w:r>
    </w:p>
    <w:p w14:paraId="70BF80BA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</w:rPr>
      </w:pPr>
      <w:r w:rsidRPr="00C162AB">
        <w:rPr>
          <w:rFonts w:cs="Times New Roman"/>
        </w:rPr>
        <w:t>OPĆINA RAKOVICA</w:t>
      </w:r>
    </w:p>
    <w:p w14:paraId="7DBA5A00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</w:rPr>
      </w:pPr>
      <w:r w:rsidRPr="00C162AB">
        <w:rPr>
          <w:rFonts w:cs="Times New Roman"/>
        </w:rPr>
        <w:t>OPĆINSKO VIJEĆE</w:t>
      </w:r>
    </w:p>
    <w:p w14:paraId="711BAAB5" w14:textId="77777777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  <w:b/>
          <w:bCs/>
        </w:rPr>
      </w:pPr>
    </w:p>
    <w:p w14:paraId="4D70D392" w14:textId="78340971" w:rsidR="00EF2394" w:rsidRPr="00C162AB" w:rsidRDefault="00EF2394" w:rsidP="00CB6DA9">
      <w:pPr>
        <w:pStyle w:val="Standard"/>
        <w:spacing w:line="276" w:lineRule="auto"/>
        <w:ind w:left="567"/>
        <w:jc w:val="both"/>
        <w:rPr>
          <w:rFonts w:cs="Times New Roman"/>
        </w:rPr>
      </w:pPr>
      <w:r w:rsidRPr="00C162AB">
        <w:rPr>
          <w:rFonts w:cs="Times New Roman"/>
        </w:rPr>
        <w:t xml:space="preserve">KLASA: </w:t>
      </w:r>
      <w:r w:rsidR="00C162AB">
        <w:rPr>
          <w:rFonts w:cs="Times New Roman"/>
        </w:rPr>
        <w:t>940-03/26-01/04</w:t>
      </w:r>
    </w:p>
    <w:p w14:paraId="7C715E94" w14:textId="7F5B2BA2" w:rsidR="00EF2394" w:rsidRPr="00C162AB" w:rsidRDefault="00EF2394" w:rsidP="00CB6DA9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162AB">
        <w:rPr>
          <w:rFonts w:ascii="Times New Roman" w:hAnsi="Times New Roman" w:cs="Times New Roman"/>
          <w:sz w:val="24"/>
          <w:szCs w:val="24"/>
        </w:rPr>
        <w:t xml:space="preserve">URBROJ: </w:t>
      </w:r>
      <w:r w:rsidR="00C162AB">
        <w:rPr>
          <w:rFonts w:ascii="Times New Roman" w:hAnsi="Times New Roman" w:cs="Times New Roman"/>
          <w:sz w:val="24"/>
          <w:szCs w:val="24"/>
        </w:rPr>
        <w:t>2133-16-3-26-1</w:t>
      </w:r>
    </w:p>
    <w:p w14:paraId="24464C1A" w14:textId="7EDAAD26" w:rsidR="00EF2394" w:rsidRPr="00C162AB" w:rsidRDefault="00EF2394" w:rsidP="00CB6DA9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162AB">
        <w:rPr>
          <w:rFonts w:ascii="Times New Roman" w:hAnsi="Times New Roman" w:cs="Times New Roman"/>
          <w:sz w:val="24"/>
          <w:szCs w:val="24"/>
        </w:rPr>
        <w:t xml:space="preserve">Rakovica, </w:t>
      </w:r>
      <w:r w:rsidR="00C162AB">
        <w:rPr>
          <w:rFonts w:ascii="Times New Roman" w:hAnsi="Times New Roman" w:cs="Times New Roman"/>
          <w:sz w:val="24"/>
          <w:szCs w:val="24"/>
        </w:rPr>
        <w:t>30. travnja</w:t>
      </w:r>
      <w:r w:rsidR="00AE2BEB" w:rsidRPr="00C162AB">
        <w:rPr>
          <w:rFonts w:ascii="Times New Roman" w:hAnsi="Times New Roman" w:cs="Times New Roman"/>
          <w:sz w:val="24"/>
          <w:szCs w:val="24"/>
        </w:rPr>
        <w:t xml:space="preserve"> 2026</w:t>
      </w:r>
      <w:r w:rsidRPr="00C162AB">
        <w:rPr>
          <w:rFonts w:ascii="Times New Roman" w:hAnsi="Times New Roman" w:cs="Times New Roman"/>
          <w:sz w:val="24"/>
          <w:szCs w:val="24"/>
        </w:rPr>
        <w:t xml:space="preserve">. godine </w:t>
      </w:r>
    </w:p>
    <w:p w14:paraId="37E2507F" w14:textId="77777777" w:rsidR="00EF2394" w:rsidRPr="00C162AB" w:rsidRDefault="00EF2394" w:rsidP="00CB6DA9">
      <w:pPr>
        <w:spacing w:after="0"/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Hlk175740280"/>
    </w:p>
    <w:bookmarkEnd w:id="0"/>
    <w:p w14:paraId="54CE8DEF" w14:textId="77777777" w:rsidR="008E2A45" w:rsidRPr="00C162AB" w:rsidRDefault="008E2A45" w:rsidP="00CB6DA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1AAC090A" w14:textId="0C7410C6" w:rsidR="00AE2BEB" w:rsidRPr="00C162AB" w:rsidRDefault="00AE2BEB" w:rsidP="00CB6DA9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članka </w:t>
      </w:r>
      <w:r w:rsidR="005A3EB8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219</w:t>
      </w: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Zakona o vlasništvu i drugim stvarnim pravima („Narodne novine“, broj </w:t>
      </w:r>
      <w:r w:rsidR="00FA5485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91/1996, 68/1998, 137/1999, 22/2000, 73/2000, 114/2001, 79/2006, 141/2006, 146/2008, 38/2009, 153/2009, 90/2010, 143/2012, 152/2014</w:t>
      </w: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</w:t>
      </w:r>
      <w:r w:rsidR="005A3EB8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Zakona o uređivanju imovinskopravnih odnosa u svrhu izgradnje infrastrukturnih građevina („Narodne novine“ broj 80/2011, 144/2021), </w:t>
      </w:r>
      <w:r w:rsidRPr="00C162AB">
        <w:rPr>
          <w:rFonts w:ascii="Times New Roman" w:hAnsi="Times New Roman" w:cs="Times New Roman"/>
          <w:sz w:val="24"/>
          <w:szCs w:val="24"/>
        </w:rPr>
        <w:t xml:space="preserve">članka </w:t>
      </w:r>
      <w:r w:rsidR="00A1018C" w:rsidRPr="00C162AB">
        <w:rPr>
          <w:rFonts w:ascii="Times New Roman" w:hAnsi="Times New Roman" w:cs="Times New Roman"/>
          <w:sz w:val="24"/>
          <w:szCs w:val="24"/>
        </w:rPr>
        <w:t>23</w:t>
      </w:r>
      <w:r w:rsidRPr="00C162AB">
        <w:rPr>
          <w:rFonts w:ascii="Times New Roman" w:hAnsi="Times New Roman" w:cs="Times New Roman"/>
          <w:sz w:val="24"/>
          <w:szCs w:val="24"/>
        </w:rPr>
        <w:t xml:space="preserve">. Statuta Općine Rakovica (Službeni glasnik Općine Rakovica'' broj 11/20 - godina izdavanja VI, 11/21 - godina izdavanja VII, 12/21 - godina izdavanja VII, 7/22 - godina izdavanja VIII i 3/23), Općinsko vijeće Općine Rakovica dana </w:t>
      </w:r>
      <w:r w:rsidR="00C162AB">
        <w:rPr>
          <w:rFonts w:ascii="Times New Roman" w:hAnsi="Times New Roman" w:cs="Times New Roman"/>
          <w:sz w:val="24"/>
          <w:szCs w:val="24"/>
        </w:rPr>
        <w:t xml:space="preserve">30. travnja </w:t>
      </w:r>
      <w:r w:rsidR="00793E85" w:rsidRPr="00C162AB">
        <w:rPr>
          <w:rFonts w:ascii="Times New Roman" w:hAnsi="Times New Roman" w:cs="Times New Roman"/>
          <w:sz w:val="24"/>
          <w:szCs w:val="24"/>
        </w:rPr>
        <w:t>2026</w:t>
      </w:r>
      <w:r w:rsidRPr="00C162AB">
        <w:rPr>
          <w:rFonts w:ascii="Times New Roman" w:hAnsi="Times New Roman" w:cs="Times New Roman"/>
          <w:sz w:val="24"/>
          <w:szCs w:val="24"/>
        </w:rPr>
        <w:t>. godine donosi</w:t>
      </w:r>
    </w:p>
    <w:p w14:paraId="6A30C94F" w14:textId="24E90686" w:rsidR="00AE2BEB" w:rsidRPr="00C162AB" w:rsidRDefault="00AE2BEB" w:rsidP="00CB6D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A7D60E" w14:textId="1B3A9BF3" w:rsidR="00AE2BEB" w:rsidRPr="00C162AB" w:rsidRDefault="00AE2BEB" w:rsidP="00CB6DA9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hr-HR"/>
        </w:rPr>
      </w:pPr>
      <w:r w:rsidRPr="00C162AB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hr-HR"/>
        </w:rPr>
        <w:t>ODLUK</w:t>
      </w:r>
      <w:r w:rsidR="005A3EB8" w:rsidRPr="00C162AB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hr-HR"/>
        </w:rPr>
        <w:t>U</w:t>
      </w:r>
      <w:r w:rsidRPr="00C162AB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hr-HR"/>
        </w:rPr>
        <w:t xml:space="preserve"> </w:t>
      </w:r>
    </w:p>
    <w:p w14:paraId="7DCBC8AC" w14:textId="39D7ADAB" w:rsidR="00AE2BEB" w:rsidRPr="00C162AB" w:rsidRDefault="00AE2BEB" w:rsidP="00CB6DA9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C162A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</w:t>
      </w:r>
      <w:r w:rsidR="006B6C61" w:rsidRPr="00C162A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osnivanju prava služnosti </w:t>
      </w:r>
      <w:r w:rsidR="005A3EB8" w:rsidRPr="00C162A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u svrhu izgradnje dobavnog vodoopskrbnog sustava  Lička Jasenica-Rakovica-NP Plitvička jezera, infrastrukturne namjene vodno-gospodarskog sustava (vodovodni cjevovod) na području Općine Rakovica</w:t>
      </w:r>
    </w:p>
    <w:p w14:paraId="0DDE7CC7" w14:textId="77777777" w:rsidR="00AE2BEB" w:rsidRPr="00C162AB" w:rsidRDefault="00AE2BEB" w:rsidP="00CB6DA9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3A0860" w14:textId="77777777" w:rsidR="00AE2BEB" w:rsidRPr="00C162AB" w:rsidRDefault="00AE2BEB" w:rsidP="00CB6D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DDA14D7" w14:textId="77777777" w:rsidR="00BD78D0" w:rsidRPr="00C162AB" w:rsidRDefault="00BD78D0" w:rsidP="00CB6DA9">
      <w:pPr>
        <w:pStyle w:val="Odlomakpopisa"/>
        <w:numPr>
          <w:ilvl w:val="0"/>
          <w:numId w:val="38"/>
        </w:numPr>
        <w:spacing w:line="240" w:lineRule="auto"/>
        <w:ind w:left="567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7AE08C" w14:textId="4819883E" w:rsidR="00AE2BEB" w:rsidRPr="00C162AB" w:rsidRDefault="003A7B46" w:rsidP="00CB6D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Ovom Odlukom se daje</w:t>
      </w:r>
      <w:r w:rsidR="00AE2BEB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suglasnost Općinskom načelniku Općine Rakovica za sklapanje Ugovora o ustanovljenju prava služnosti </w:t>
      </w: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u svrhu postavljanja</w:t>
      </w:r>
      <w:r w:rsidR="00AE2BEB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vodovodnog cjevovoda, </w:t>
      </w:r>
      <w:r w:rsidR="005A3EB8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odnosno</w:t>
      </w:r>
      <w:r w:rsidR="00AE2BEB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izgradnje dobavnog vodoopskrbnog sustava  „Lička Jasenica-Rakovica-NP Plitvička jezera“ između:</w:t>
      </w:r>
    </w:p>
    <w:p w14:paraId="407FBD1F" w14:textId="77777777" w:rsidR="00AE2BEB" w:rsidRPr="00C162AB" w:rsidRDefault="00AE2BEB" w:rsidP="00CB6D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F8727F3" w14:textId="27D63E3B" w:rsidR="00AE2BEB" w:rsidRPr="00C162AB" w:rsidRDefault="00AE2BEB" w:rsidP="00CB6DA9">
      <w:pPr>
        <w:pStyle w:val="Odlomakpopisa"/>
        <w:numPr>
          <w:ilvl w:val="0"/>
          <w:numId w:val="36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Općine Rakovica, OIB: 32809923710, Rakovica 7, Rakovica (ranije na adresi: Rakovica 6, Rakovica), zastupana po načelniku Mihovilu </w:t>
      </w:r>
      <w:proofErr w:type="spellStart"/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Bićaniću</w:t>
      </w:r>
      <w:proofErr w:type="spellEnd"/>
    </w:p>
    <w:p w14:paraId="07ABB646" w14:textId="77777777" w:rsidR="00AE2BEB" w:rsidRPr="00C162AB" w:rsidRDefault="00AE2BEB" w:rsidP="00CB6DA9">
      <w:pPr>
        <w:pStyle w:val="Odlomakpopis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17C5B31" w14:textId="44893A06" w:rsidR="00AE2BEB" w:rsidRPr="00C162AB" w:rsidRDefault="00AE2BEB" w:rsidP="00CB6DA9">
      <w:pPr>
        <w:pStyle w:val="Odlomakpopis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</w:p>
    <w:p w14:paraId="32E39F1A" w14:textId="77777777" w:rsidR="00AE2BEB" w:rsidRPr="00C162AB" w:rsidRDefault="00AE2BEB" w:rsidP="00CB6DA9">
      <w:pPr>
        <w:pStyle w:val="Odlomakpopis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0DCA855" w14:textId="611E2ECE" w:rsidR="00AE2BEB" w:rsidRPr="00C162AB" w:rsidRDefault="00AE2BEB" w:rsidP="00CB6DA9">
      <w:pPr>
        <w:pStyle w:val="Odlomakpopisa"/>
        <w:numPr>
          <w:ilvl w:val="0"/>
          <w:numId w:val="36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LIČKE VODE d.o.o. za vodoopskrbu i odvodnju, OIB: 90077579259, Bužimska ulica 10, Gospić, zastupano po direktoru Dariu Radoševiću, OIB: 85880629597, Ulica Senjskih žrtava 6, Gospić, kao korisnika </w:t>
      </w:r>
      <w:r w:rsidR="00CB6DA9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služnosti</w:t>
      </w: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4B36E0D5" w14:textId="77777777" w:rsidR="00BD78D0" w:rsidRPr="00C162AB" w:rsidRDefault="00BD78D0" w:rsidP="00CB6DA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D4A146" w14:textId="77777777" w:rsidR="00AE2BEB" w:rsidRPr="00C162AB" w:rsidRDefault="00AE2BEB" w:rsidP="00CB6DA9">
      <w:pPr>
        <w:pStyle w:val="Odlomakpopisa"/>
        <w:numPr>
          <w:ilvl w:val="0"/>
          <w:numId w:val="38"/>
        </w:numPr>
        <w:spacing w:line="240" w:lineRule="auto"/>
        <w:ind w:left="567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B91E0D9" w14:textId="77777777" w:rsidR="00BD78D0" w:rsidRPr="00C162AB" w:rsidRDefault="00BD78D0" w:rsidP="00CB6DA9">
      <w:pPr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2AB">
        <w:rPr>
          <w:rFonts w:ascii="Times New Roman" w:eastAsia="Calibri" w:hAnsi="Times New Roman" w:cs="Times New Roman"/>
          <w:sz w:val="24"/>
          <w:szCs w:val="24"/>
        </w:rPr>
        <w:t>Pravo služnosti osniva se u korist trgovačkog društva LIČKE VODE d.o.o. sa sjedištem na adresi Bužimska ulica 10, Gospić, OIB: 90077579259, kao korisnika služnosti, i to bez naknade, na nekretninama oznake kako slijedi:</w:t>
      </w:r>
    </w:p>
    <w:p w14:paraId="3CCD8AA9" w14:textId="4F744E9D" w:rsidR="00CB6DA9" w:rsidRPr="00C162AB" w:rsidRDefault="00CB6DA9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2AB">
        <w:rPr>
          <w:rFonts w:ascii="Times New Roman" w:hAnsi="Times New Roman" w:cs="Times New Roman"/>
          <w:b/>
          <w:sz w:val="24"/>
          <w:szCs w:val="24"/>
        </w:rPr>
        <w:t>k.č.br. 1995/6</w:t>
      </w:r>
      <w:r w:rsidRPr="00C162AB">
        <w:rPr>
          <w:rFonts w:ascii="Times New Roman" w:hAnsi="Times New Roman" w:cs="Times New Roman"/>
          <w:sz w:val="24"/>
          <w:szCs w:val="24"/>
        </w:rPr>
        <w:t>, površine 791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cesta površine 791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upisanoj u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>. broj 5194, k.o. Rakovica, i to u površini služnosti od 1135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</w:t>
      </w:r>
      <w:r w:rsidRPr="00C162AB">
        <w:rPr>
          <w:rFonts w:ascii="Times New Roman" w:hAnsi="Times New Roman" w:cs="Times New Roman"/>
          <w:sz w:val="24"/>
          <w:szCs w:val="24"/>
        </w:rPr>
        <w:lastRenderedPageBreak/>
        <w:t xml:space="preserve">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dio ove odluke, </w:t>
      </w:r>
    </w:p>
    <w:p w14:paraId="785C99F2" w14:textId="4EF0D687" w:rsidR="00BD78D0" w:rsidRPr="00C162AB" w:rsidRDefault="00BD78D0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2AB">
        <w:rPr>
          <w:rFonts w:ascii="Times New Roman" w:hAnsi="Times New Roman" w:cs="Times New Roman"/>
          <w:b/>
          <w:bCs/>
          <w:sz w:val="24"/>
          <w:szCs w:val="24"/>
        </w:rPr>
        <w:t>k.č.br. 2049</w:t>
      </w:r>
      <w:r w:rsidRPr="00C162AB">
        <w:rPr>
          <w:rFonts w:ascii="Times New Roman" w:hAnsi="Times New Roman" w:cs="Times New Roman"/>
          <w:sz w:val="24"/>
          <w:szCs w:val="24"/>
        </w:rPr>
        <w:t>, broj D.L. 15-1, 15-2, 15-4, 16-3, 21-1, Jelov klanac površine 11388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cesta površine 11388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upisanoj u zk.ul.br. 1, k.o. Rakovica 1, i to u površini služnosti od 11192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</w:t>
      </w:r>
      <w:r w:rsidR="00CB6DA9" w:rsidRPr="00C162AB">
        <w:rPr>
          <w:rFonts w:ascii="Times New Roman" w:hAnsi="Times New Roman" w:cs="Times New Roman"/>
          <w:sz w:val="24"/>
          <w:szCs w:val="24"/>
        </w:rPr>
        <w:t>dio ove odluke</w:t>
      </w:r>
      <w:r w:rsidRPr="00C162A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38AD213" w14:textId="53B3C917" w:rsidR="00BD78D0" w:rsidRPr="00C162AB" w:rsidRDefault="00BD78D0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2AB">
        <w:rPr>
          <w:rFonts w:ascii="Times New Roman" w:hAnsi="Times New Roman" w:cs="Times New Roman"/>
          <w:b/>
          <w:bCs/>
          <w:sz w:val="24"/>
          <w:szCs w:val="24"/>
        </w:rPr>
        <w:t>k.č.br. 1184</w:t>
      </w:r>
      <w:r w:rsidRPr="00C162AB">
        <w:rPr>
          <w:rFonts w:ascii="Times New Roman" w:hAnsi="Times New Roman" w:cs="Times New Roman"/>
          <w:bCs/>
          <w:sz w:val="24"/>
          <w:szCs w:val="24"/>
        </w:rPr>
        <w:t xml:space="preserve">, broj D.L. 22-2, 22-3, 22-4, </w:t>
      </w:r>
      <w:proofErr w:type="spellStart"/>
      <w:r w:rsidRPr="00C162AB">
        <w:rPr>
          <w:rFonts w:ascii="Times New Roman" w:hAnsi="Times New Roman" w:cs="Times New Roman"/>
          <w:bCs/>
          <w:sz w:val="24"/>
          <w:szCs w:val="24"/>
        </w:rPr>
        <w:t>Zvirnjak</w:t>
      </w:r>
      <w:proofErr w:type="spellEnd"/>
      <w:r w:rsidRPr="00C162AB">
        <w:rPr>
          <w:rFonts w:ascii="Times New Roman" w:hAnsi="Times New Roman" w:cs="Times New Roman"/>
          <w:bCs/>
          <w:sz w:val="24"/>
          <w:szCs w:val="24"/>
        </w:rPr>
        <w:t xml:space="preserve"> površine 4444 </w:t>
      </w:r>
      <w:r w:rsidRPr="00C162AB">
        <w:rPr>
          <w:rFonts w:ascii="Times New Roman" w:hAnsi="Times New Roman" w:cs="Times New Roman"/>
          <w:sz w:val="24"/>
          <w:szCs w:val="24"/>
        </w:rPr>
        <w:t>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put površine 4444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upisanoj u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>. ul. 1, k.o. Rakovica 1, i to u površini služnosti 2126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dio </w:t>
      </w:r>
      <w:r w:rsidR="00CB6DA9" w:rsidRPr="00C162AB">
        <w:rPr>
          <w:rFonts w:ascii="Times New Roman" w:hAnsi="Times New Roman" w:cs="Times New Roman"/>
          <w:sz w:val="24"/>
          <w:szCs w:val="24"/>
        </w:rPr>
        <w:t>ove odluke</w:t>
      </w:r>
      <w:r w:rsidRPr="00C162AB">
        <w:rPr>
          <w:rFonts w:ascii="Times New Roman" w:hAnsi="Times New Roman" w:cs="Times New Roman"/>
          <w:sz w:val="24"/>
          <w:szCs w:val="24"/>
        </w:rPr>
        <w:t>,</w:t>
      </w:r>
    </w:p>
    <w:p w14:paraId="4FA9F1CD" w14:textId="4696542C" w:rsidR="00BD78D0" w:rsidRPr="00C162AB" w:rsidRDefault="00BD78D0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AB">
        <w:rPr>
          <w:rFonts w:ascii="Times New Roman" w:hAnsi="Times New Roman" w:cs="Times New Roman"/>
          <w:b/>
          <w:bCs/>
          <w:sz w:val="24"/>
          <w:szCs w:val="24"/>
        </w:rPr>
        <w:t>k.č.br. 1176</w:t>
      </w:r>
      <w:r w:rsidRPr="00C162AB">
        <w:rPr>
          <w:rFonts w:ascii="Times New Roman" w:hAnsi="Times New Roman" w:cs="Times New Roman"/>
          <w:bCs/>
          <w:sz w:val="24"/>
          <w:szCs w:val="24"/>
        </w:rPr>
        <w:t xml:space="preserve">, broj D.L. 22-2, </w:t>
      </w:r>
      <w:proofErr w:type="spellStart"/>
      <w:r w:rsidRPr="00C162AB">
        <w:rPr>
          <w:rFonts w:ascii="Times New Roman" w:hAnsi="Times New Roman" w:cs="Times New Roman"/>
          <w:bCs/>
          <w:sz w:val="24"/>
          <w:szCs w:val="24"/>
        </w:rPr>
        <w:t>Zvirnjak</w:t>
      </w:r>
      <w:proofErr w:type="spellEnd"/>
      <w:r w:rsidRPr="00C162AB">
        <w:rPr>
          <w:rFonts w:ascii="Times New Roman" w:hAnsi="Times New Roman" w:cs="Times New Roman"/>
          <w:bCs/>
          <w:sz w:val="24"/>
          <w:szCs w:val="24"/>
        </w:rPr>
        <w:t xml:space="preserve"> površine 1691 </w:t>
      </w:r>
      <w:r w:rsidRPr="00C162AB">
        <w:rPr>
          <w:rFonts w:ascii="Times New Roman" w:hAnsi="Times New Roman" w:cs="Times New Roman"/>
          <w:sz w:val="24"/>
          <w:szCs w:val="24"/>
        </w:rPr>
        <w:t>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put površine 1691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upisanoj u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>. ul. 1, k.o. Rakovica 1, i to u površini služnosti 268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dio </w:t>
      </w:r>
      <w:r w:rsidR="00CB6DA9" w:rsidRPr="00C162AB">
        <w:rPr>
          <w:rFonts w:ascii="Times New Roman" w:hAnsi="Times New Roman" w:cs="Times New Roman"/>
          <w:sz w:val="24"/>
          <w:szCs w:val="24"/>
        </w:rPr>
        <w:t>ove odluke</w:t>
      </w:r>
      <w:r w:rsidRPr="00C162AB">
        <w:rPr>
          <w:rFonts w:ascii="Times New Roman" w:hAnsi="Times New Roman" w:cs="Times New Roman"/>
          <w:sz w:val="24"/>
          <w:szCs w:val="24"/>
        </w:rPr>
        <w:t>,</w:t>
      </w:r>
    </w:p>
    <w:p w14:paraId="45AE2994" w14:textId="66DADF29" w:rsidR="00BD78D0" w:rsidRPr="00C162AB" w:rsidRDefault="00BD78D0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AB">
        <w:rPr>
          <w:rFonts w:ascii="Times New Roman" w:hAnsi="Times New Roman" w:cs="Times New Roman"/>
          <w:b/>
          <w:bCs/>
          <w:sz w:val="24"/>
          <w:szCs w:val="24"/>
        </w:rPr>
        <w:t>k.č.br. 1191</w:t>
      </w:r>
      <w:r w:rsidRPr="00C162AB">
        <w:rPr>
          <w:rFonts w:ascii="Times New Roman" w:hAnsi="Times New Roman" w:cs="Times New Roman"/>
          <w:bCs/>
          <w:sz w:val="24"/>
          <w:szCs w:val="24"/>
        </w:rPr>
        <w:t xml:space="preserve">, broj D.L. 22-2, </w:t>
      </w:r>
      <w:proofErr w:type="spellStart"/>
      <w:r w:rsidRPr="00C162AB">
        <w:rPr>
          <w:rFonts w:ascii="Times New Roman" w:hAnsi="Times New Roman" w:cs="Times New Roman"/>
          <w:bCs/>
          <w:sz w:val="24"/>
          <w:szCs w:val="24"/>
        </w:rPr>
        <w:t>Zvirnjak</w:t>
      </w:r>
      <w:proofErr w:type="spellEnd"/>
      <w:r w:rsidRPr="00C162AB">
        <w:rPr>
          <w:rFonts w:ascii="Times New Roman" w:hAnsi="Times New Roman" w:cs="Times New Roman"/>
          <w:bCs/>
          <w:sz w:val="24"/>
          <w:szCs w:val="24"/>
        </w:rPr>
        <w:t xml:space="preserve"> površine 2372 </w:t>
      </w:r>
      <w:r w:rsidRPr="00C162AB">
        <w:rPr>
          <w:rFonts w:ascii="Times New Roman" w:hAnsi="Times New Roman" w:cs="Times New Roman"/>
          <w:sz w:val="24"/>
          <w:szCs w:val="24"/>
        </w:rPr>
        <w:t>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pašnjak površine 2356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 i pumpna stanica površine 16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upisanoj u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>. ul. 1274, k.o. Rakovica 1 i to u površini služnosti 2372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dio </w:t>
      </w:r>
      <w:r w:rsidR="00CB6DA9" w:rsidRPr="00C162AB">
        <w:rPr>
          <w:rFonts w:ascii="Times New Roman" w:hAnsi="Times New Roman" w:cs="Times New Roman"/>
          <w:sz w:val="24"/>
          <w:szCs w:val="24"/>
        </w:rPr>
        <w:t>ove odluke</w:t>
      </w:r>
      <w:r w:rsidRPr="00C162AB">
        <w:rPr>
          <w:rFonts w:ascii="Times New Roman" w:hAnsi="Times New Roman" w:cs="Times New Roman"/>
          <w:sz w:val="24"/>
          <w:szCs w:val="24"/>
        </w:rPr>
        <w:t>,</w:t>
      </w:r>
    </w:p>
    <w:p w14:paraId="457DE004" w14:textId="7F055B06" w:rsidR="00BD78D0" w:rsidRPr="00C162AB" w:rsidRDefault="00BD78D0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AB">
        <w:rPr>
          <w:rFonts w:ascii="Times New Roman" w:hAnsi="Times New Roman" w:cs="Times New Roman"/>
          <w:b/>
          <w:sz w:val="24"/>
          <w:szCs w:val="24"/>
        </w:rPr>
        <w:t>k.č.br. 1876</w:t>
      </w:r>
      <w:r w:rsidRPr="00C162AB">
        <w:rPr>
          <w:rFonts w:ascii="Times New Roman" w:hAnsi="Times New Roman" w:cs="Times New Roman"/>
          <w:sz w:val="24"/>
          <w:szCs w:val="24"/>
        </w:rPr>
        <w:t>, broj D.L. 22-3, 26-1, 26-2, 26-4, Brajdić Selo površine 6919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put površine 6919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upisanoj u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>. ul. 1, k.o. Rakovica 1, i to u površini služnosti 6823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dio </w:t>
      </w:r>
      <w:r w:rsidR="00CB6DA9" w:rsidRPr="00C162AB">
        <w:rPr>
          <w:rFonts w:ascii="Times New Roman" w:hAnsi="Times New Roman" w:cs="Times New Roman"/>
          <w:sz w:val="24"/>
          <w:szCs w:val="24"/>
        </w:rPr>
        <w:t>ove odluke</w:t>
      </w:r>
      <w:r w:rsidRPr="00C162AB">
        <w:rPr>
          <w:rFonts w:ascii="Times New Roman" w:hAnsi="Times New Roman" w:cs="Times New Roman"/>
          <w:sz w:val="24"/>
          <w:szCs w:val="24"/>
        </w:rPr>
        <w:t>,</w:t>
      </w:r>
    </w:p>
    <w:p w14:paraId="0907DDB6" w14:textId="1090664E" w:rsidR="00BD78D0" w:rsidRPr="00C162AB" w:rsidRDefault="00BD78D0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AB">
        <w:rPr>
          <w:rFonts w:ascii="Times New Roman" w:hAnsi="Times New Roman" w:cs="Times New Roman"/>
          <w:b/>
          <w:sz w:val="24"/>
          <w:szCs w:val="24"/>
        </w:rPr>
        <w:t>k.č.br. 2245</w:t>
      </w:r>
      <w:r w:rsidRPr="00C162AB">
        <w:rPr>
          <w:rFonts w:ascii="Times New Roman" w:hAnsi="Times New Roman" w:cs="Times New Roman"/>
          <w:sz w:val="24"/>
          <w:szCs w:val="24"/>
        </w:rPr>
        <w:t>, broj D.L. 22-3, 26-1, Jelov Klanac površine 2085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put površine 2085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upisanoj u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>. ul. 1, k.o. Rakovica 1, i to u površini služnosti 97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dio </w:t>
      </w:r>
      <w:r w:rsidR="00CB6DA9" w:rsidRPr="00C162AB">
        <w:rPr>
          <w:rFonts w:ascii="Times New Roman" w:hAnsi="Times New Roman" w:cs="Times New Roman"/>
          <w:sz w:val="24"/>
          <w:szCs w:val="24"/>
        </w:rPr>
        <w:t>ove odluke</w:t>
      </w:r>
      <w:r w:rsidRPr="00C162AB">
        <w:rPr>
          <w:rFonts w:ascii="Times New Roman" w:hAnsi="Times New Roman" w:cs="Times New Roman"/>
          <w:sz w:val="24"/>
          <w:szCs w:val="24"/>
        </w:rPr>
        <w:t>,</w:t>
      </w:r>
    </w:p>
    <w:p w14:paraId="0DD143F2" w14:textId="4898E809" w:rsidR="00BD78D0" w:rsidRPr="00C162AB" w:rsidRDefault="00BD78D0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AB">
        <w:rPr>
          <w:rFonts w:ascii="Times New Roman" w:hAnsi="Times New Roman" w:cs="Times New Roman"/>
          <w:b/>
          <w:sz w:val="24"/>
          <w:szCs w:val="24"/>
        </w:rPr>
        <w:t>k.č.br. 2247</w:t>
      </w:r>
      <w:r w:rsidRPr="00C162AB">
        <w:rPr>
          <w:rFonts w:ascii="Times New Roman" w:hAnsi="Times New Roman" w:cs="Times New Roman"/>
          <w:sz w:val="24"/>
          <w:szCs w:val="24"/>
        </w:rPr>
        <w:t>, broj D.L. 22-3, Jelov Klanac površine 70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voćnjak površine 70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upisanoj u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>. 158, k.o. Rakovica 1, i to u površini služnosti 58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dio </w:t>
      </w:r>
      <w:r w:rsidR="00CB6DA9" w:rsidRPr="00C162AB">
        <w:rPr>
          <w:rFonts w:ascii="Times New Roman" w:hAnsi="Times New Roman" w:cs="Times New Roman"/>
          <w:sz w:val="24"/>
          <w:szCs w:val="24"/>
        </w:rPr>
        <w:t>ove odluke</w:t>
      </w:r>
      <w:r w:rsidRPr="00C162AB">
        <w:rPr>
          <w:rFonts w:ascii="Times New Roman" w:hAnsi="Times New Roman" w:cs="Times New Roman"/>
          <w:sz w:val="24"/>
          <w:szCs w:val="24"/>
        </w:rPr>
        <w:t>,</w:t>
      </w:r>
    </w:p>
    <w:p w14:paraId="223C24CD" w14:textId="0710481D" w:rsidR="00BD78D0" w:rsidRPr="00C162AB" w:rsidRDefault="00BD78D0" w:rsidP="00CB6DA9">
      <w:pPr>
        <w:numPr>
          <w:ilvl w:val="0"/>
          <w:numId w:val="3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AB">
        <w:rPr>
          <w:rFonts w:ascii="Times New Roman" w:hAnsi="Times New Roman" w:cs="Times New Roman"/>
          <w:b/>
          <w:sz w:val="24"/>
          <w:szCs w:val="24"/>
        </w:rPr>
        <w:t>k.č.br. 3212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broj D.L. 28-4, 35-2, Selište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Drežničko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 površine 1091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>, i to put površine 1091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upisanoj u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3838, k.o.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 1, i to u površini služnosti 129 m</w:t>
      </w:r>
      <w:r w:rsidRPr="00C162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162AB">
        <w:rPr>
          <w:rFonts w:ascii="Times New Roman" w:hAnsi="Times New Roman" w:cs="Times New Roman"/>
          <w:sz w:val="24"/>
          <w:szCs w:val="24"/>
        </w:rPr>
        <w:t xml:space="preserve">, sukladno elaboratu nepotpunog izvlaštenja izrađenom od strane ovlaštenog inženjera geodezije Tomislava Novosela, mag. ing.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geod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62AB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Pr="00C162AB">
        <w:rPr>
          <w:rFonts w:ascii="Times New Roman" w:hAnsi="Times New Roman" w:cs="Times New Roman"/>
          <w:sz w:val="24"/>
          <w:szCs w:val="24"/>
        </w:rPr>
        <w:t xml:space="preserve">. iz trgovačkog društva GEO-KOM d.o.o. sa sjedištem na adresi Bana Josipa Jelačića 87, Duga Resa., OIB: 84386181608, broj predmeta: 623/2025 iz prosinca 2025. godine, a koji je elaborat sastavni dio </w:t>
      </w:r>
      <w:r w:rsidR="00CB6DA9" w:rsidRPr="00C162AB">
        <w:rPr>
          <w:rFonts w:ascii="Times New Roman" w:hAnsi="Times New Roman" w:cs="Times New Roman"/>
          <w:sz w:val="24"/>
          <w:szCs w:val="24"/>
        </w:rPr>
        <w:t>ove odluke</w:t>
      </w:r>
      <w:r w:rsidRPr="00C162AB">
        <w:rPr>
          <w:rFonts w:ascii="Times New Roman" w:hAnsi="Times New Roman" w:cs="Times New Roman"/>
          <w:sz w:val="24"/>
          <w:szCs w:val="24"/>
        </w:rPr>
        <w:t>.</w:t>
      </w:r>
    </w:p>
    <w:p w14:paraId="1BC75CFD" w14:textId="77777777" w:rsidR="003A7B46" w:rsidRPr="00C162AB" w:rsidRDefault="003A7B46" w:rsidP="00DF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470CFB" w14:textId="77777777" w:rsidR="003A7B46" w:rsidRPr="00C162AB" w:rsidRDefault="003A7B46" w:rsidP="00CB6DA9">
      <w:pPr>
        <w:pStyle w:val="Odlomakpopisa"/>
        <w:numPr>
          <w:ilvl w:val="0"/>
          <w:numId w:val="38"/>
        </w:numPr>
        <w:spacing w:line="240" w:lineRule="auto"/>
        <w:ind w:left="567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21340F2" w14:textId="0EA17CE5" w:rsidR="00FA5485" w:rsidRPr="00C162AB" w:rsidRDefault="003A7B46" w:rsidP="00CB6DA9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162A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Općina Rakovica dozvoljava korisniku služnosti da na </w:t>
      </w:r>
      <w:proofErr w:type="spellStart"/>
      <w:r w:rsidRPr="00C162AB">
        <w:rPr>
          <w:rFonts w:ascii="Times New Roman" w:eastAsia="Calibri" w:hAnsi="Times New Roman" w:cs="Times New Roman"/>
          <w:bCs/>
          <w:sz w:val="24"/>
          <w:szCs w:val="24"/>
        </w:rPr>
        <w:t>poslužnim</w:t>
      </w:r>
      <w:proofErr w:type="spellEnd"/>
      <w:r w:rsidRPr="00C162AB">
        <w:rPr>
          <w:rFonts w:ascii="Times New Roman" w:eastAsia="Calibri" w:hAnsi="Times New Roman" w:cs="Times New Roman"/>
          <w:bCs/>
          <w:sz w:val="24"/>
          <w:szCs w:val="24"/>
        </w:rPr>
        <w:t xml:space="preserve"> nekretninama navedenim u članku 2. ove Odluke, u svrhu provođenja zahvata u prostoru izgradnje dobavnog vodoopskrbnog sustava „Lička Jasenica-Rakovica-NP Plitvička jezera“, infrastrukturne namjene vodno-gospodarskog sustava (vodovodni cjevovod)</w:t>
      </w:r>
      <w:r w:rsidR="006B6C61" w:rsidRPr="00C162A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C162AB">
        <w:rPr>
          <w:rFonts w:ascii="Times New Roman" w:eastAsia="Calibri" w:hAnsi="Times New Roman" w:cs="Times New Roman"/>
          <w:bCs/>
          <w:sz w:val="24"/>
          <w:szCs w:val="24"/>
        </w:rPr>
        <w:t xml:space="preserve"> osnuje pravo služnosti u korist stjecatelja prava služnosti. </w:t>
      </w:r>
    </w:p>
    <w:p w14:paraId="3E603F01" w14:textId="77777777" w:rsidR="003A7B46" w:rsidRPr="00C162AB" w:rsidRDefault="003A7B46" w:rsidP="00CB6DA9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5DEA53" w14:textId="479F7C26" w:rsidR="003A7B46" w:rsidRPr="00C162AB" w:rsidRDefault="003A7B46" w:rsidP="00CB6D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162AB">
        <w:rPr>
          <w:rFonts w:ascii="Times New Roman" w:eastAsia="Calibri" w:hAnsi="Times New Roman" w:cs="Times New Roman"/>
          <w:bCs/>
          <w:sz w:val="24"/>
          <w:szCs w:val="24"/>
        </w:rPr>
        <w:t xml:space="preserve">Općina Rakovica dozvoljava da stjecatelj prava služnosti provede </w:t>
      </w:r>
      <w:proofErr w:type="spellStart"/>
      <w:r w:rsidRPr="00C162AB">
        <w:rPr>
          <w:rFonts w:ascii="Times New Roman" w:eastAsia="Calibri" w:hAnsi="Times New Roman" w:cs="Times New Roman"/>
          <w:bCs/>
          <w:sz w:val="24"/>
          <w:szCs w:val="24"/>
        </w:rPr>
        <w:t>zahtvat</w:t>
      </w:r>
      <w:proofErr w:type="spellEnd"/>
      <w:r w:rsidRPr="00C162AB">
        <w:rPr>
          <w:rFonts w:ascii="Times New Roman" w:eastAsia="Calibri" w:hAnsi="Times New Roman" w:cs="Times New Roman"/>
          <w:bCs/>
          <w:sz w:val="24"/>
          <w:szCs w:val="24"/>
        </w:rPr>
        <w:t xml:space="preserve"> u prostoru iz </w:t>
      </w:r>
      <w:r w:rsidR="006B6C61" w:rsidRPr="00C162AB">
        <w:rPr>
          <w:rFonts w:ascii="Times New Roman" w:eastAsia="Calibri" w:hAnsi="Times New Roman" w:cs="Times New Roman"/>
          <w:bCs/>
          <w:sz w:val="24"/>
          <w:szCs w:val="24"/>
        </w:rPr>
        <w:t xml:space="preserve">stavka 1. ovog članka na </w:t>
      </w:r>
      <w:proofErr w:type="spellStart"/>
      <w:r w:rsidR="006B6C61" w:rsidRPr="00C162AB">
        <w:rPr>
          <w:rFonts w:ascii="Times New Roman" w:eastAsia="Calibri" w:hAnsi="Times New Roman" w:cs="Times New Roman"/>
          <w:bCs/>
          <w:sz w:val="24"/>
          <w:szCs w:val="24"/>
        </w:rPr>
        <w:t>poslužnom</w:t>
      </w:r>
      <w:proofErr w:type="spellEnd"/>
      <w:r w:rsidR="006B6C61" w:rsidRPr="00C162AB">
        <w:rPr>
          <w:rFonts w:ascii="Times New Roman" w:eastAsia="Calibri" w:hAnsi="Times New Roman" w:cs="Times New Roman"/>
          <w:bCs/>
          <w:sz w:val="24"/>
          <w:szCs w:val="24"/>
        </w:rPr>
        <w:t xml:space="preserve"> dobru sukladno </w:t>
      </w:r>
      <w:r w:rsidR="006B6C61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Lokacijskoj dozvoli, KLASA: UP/I-350-05/25-01/000036, URBROJ: 531-06-2-2-25-0036 izdanoj od Ministarstva prostornog uređenja, graditeljstva i državne imovine, Uprave za prostorno uređenje i dozvole državnog značaja dana 17. rujna 2025. godine, i to u površini služnosti određenoj u Elaboratu nepotpunog izvlaštenja izrađenom od strane ovlaštenog inženjera geodezije Tomislava Novosela, mag. ing. </w:t>
      </w:r>
      <w:proofErr w:type="spellStart"/>
      <w:r w:rsidR="006B6C61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geod</w:t>
      </w:r>
      <w:proofErr w:type="spellEnd"/>
      <w:r w:rsidR="006B6C61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proofErr w:type="spellStart"/>
      <w:r w:rsidR="006B6C61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et</w:t>
      </w:r>
      <w:proofErr w:type="spellEnd"/>
      <w:r w:rsidR="006B6C61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proofErr w:type="spellStart"/>
      <w:r w:rsidR="006B6C61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geoinf</w:t>
      </w:r>
      <w:proofErr w:type="spellEnd"/>
      <w:r w:rsidR="006B6C61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iz trgovačkog društva GEO-KOM d.o.o. sa sjedištem na adresi Bana Josipa Jelačića 87, Duga Resa., OIB: 84386181608, broj predmeta: 623/2025 iz prosinca 2025. godine, a koja se prethodno navedena lokacijska dozvola i geodetski elaborat prilažu ovoj Odluci te čine njezin sastavni dio. </w:t>
      </w:r>
    </w:p>
    <w:p w14:paraId="6354D468" w14:textId="77777777" w:rsidR="00CB6DA9" w:rsidRPr="00C162AB" w:rsidRDefault="00CB6DA9" w:rsidP="00CB6D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657BF0" w14:textId="77777777" w:rsidR="00CB6DA9" w:rsidRPr="00C162AB" w:rsidRDefault="00CB6DA9" w:rsidP="00CB6DA9">
      <w:pPr>
        <w:pStyle w:val="Odlomakpopisa"/>
        <w:numPr>
          <w:ilvl w:val="0"/>
          <w:numId w:val="38"/>
        </w:numPr>
        <w:spacing w:after="0" w:line="240" w:lineRule="auto"/>
        <w:ind w:left="567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C6AA940" w14:textId="79917A92" w:rsidR="006B6C61" w:rsidRPr="00C162AB" w:rsidRDefault="00CB6DA9" w:rsidP="00CB6D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162AB">
        <w:rPr>
          <w:rFonts w:ascii="Times New Roman" w:eastAsia="Calibri" w:hAnsi="Times New Roman" w:cs="Times New Roman"/>
          <w:bCs/>
          <w:sz w:val="24"/>
          <w:szCs w:val="24"/>
        </w:rPr>
        <w:t xml:space="preserve">Za osnovanu služnost na nekretninama iz članka 2. ove Odluke korisnik služnosti </w:t>
      </w:r>
      <w:r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LIČKE VODE d.o.o. za vodoopskrbu i odvodnju, OIB: 90077579259, Bužimska ulica 10, Gospić ne plaća novčanu naknadu Općine Rakovica, OIB: 32809923710, Rakovica 7, Rakovica, sve sukladno Zakonu o uređivanju imovinskopravnih odnosa u svrhu izgradnje infrastrukturnih građevina („Narodne novine“ broj 80/2011, 144/2021).</w:t>
      </w:r>
    </w:p>
    <w:p w14:paraId="5D18289A" w14:textId="77777777" w:rsidR="00CB6DA9" w:rsidRPr="00C162AB" w:rsidRDefault="00CB6DA9" w:rsidP="00CB6DA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2DA75A3" w14:textId="35AA0E66" w:rsidR="00CB6DA9" w:rsidRPr="00C162AB" w:rsidRDefault="00CB6DA9" w:rsidP="00CB6DA9">
      <w:pPr>
        <w:pStyle w:val="Odlomakpopisa"/>
        <w:numPr>
          <w:ilvl w:val="0"/>
          <w:numId w:val="38"/>
        </w:numPr>
        <w:spacing w:after="0" w:line="240" w:lineRule="auto"/>
        <w:ind w:left="567" w:firstLine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D87675F" w14:textId="7D5FD9F4" w:rsidR="00CB6DA9" w:rsidRPr="00C162AB" w:rsidRDefault="00CB6DA9" w:rsidP="00CB6DA9">
      <w:pPr>
        <w:spacing w:after="0" w:line="240" w:lineRule="auto"/>
        <w:ind w:left="567"/>
        <w:rPr>
          <w:rFonts w:ascii="Times New Roman" w:eastAsia="Calibri" w:hAnsi="Times New Roman" w:cs="Times New Roman"/>
          <w:bCs/>
          <w:sz w:val="24"/>
          <w:szCs w:val="24"/>
        </w:rPr>
      </w:pPr>
      <w:r w:rsidRPr="00C162AB">
        <w:rPr>
          <w:rFonts w:ascii="Times New Roman" w:eastAsia="Calibri" w:hAnsi="Times New Roman" w:cs="Times New Roman"/>
          <w:bCs/>
          <w:sz w:val="24"/>
          <w:szCs w:val="24"/>
        </w:rPr>
        <w:t>Pravo služnost iz članka 1. i 2. ove Odluke osniva se na vrijeme dok traje potreba za postojanje istog.</w:t>
      </w:r>
    </w:p>
    <w:p w14:paraId="613951D6" w14:textId="77777777" w:rsidR="00CB6DA9" w:rsidRPr="00C162AB" w:rsidRDefault="00CB6DA9" w:rsidP="00CB6DA9">
      <w:pPr>
        <w:spacing w:after="0" w:line="240" w:lineRule="auto"/>
        <w:ind w:left="567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06B045" w14:textId="77777777" w:rsidR="00AE2BEB" w:rsidRPr="00C162AB" w:rsidRDefault="00AE2BEB" w:rsidP="00CB6DA9">
      <w:pPr>
        <w:pStyle w:val="Odlomakpopisa"/>
        <w:numPr>
          <w:ilvl w:val="0"/>
          <w:numId w:val="38"/>
        </w:numPr>
        <w:spacing w:line="240" w:lineRule="auto"/>
        <w:ind w:left="567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52553" w14:textId="50B1D79E" w:rsidR="00AE2BEB" w:rsidRPr="00C162AB" w:rsidRDefault="00AE2BEB" w:rsidP="00CB6DA9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2AB">
        <w:rPr>
          <w:rFonts w:ascii="Times New Roman" w:eastAsia="Calibri" w:hAnsi="Times New Roman" w:cs="Times New Roman"/>
          <w:sz w:val="24"/>
          <w:szCs w:val="24"/>
        </w:rPr>
        <w:t xml:space="preserve">Daje se ovlaštenje općinskom načelniku Općine Rakovica za potpisivanje ugovora o </w:t>
      </w:r>
      <w:r w:rsidR="00BD78D0" w:rsidRPr="00C162AB">
        <w:rPr>
          <w:rFonts w:ascii="Times New Roman" w:eastAsia="Calibri" w:hAnsi="Times New Roman" w:cs="Times New Roman"/>
          <w:sz w:val="24"/>
          <w:szCs w:val="24"/>
        </w:rPr>
        <w:t>ustanovljenju</w:t>
      </w:r>
      <w:r w:rsidRPr="00C162AB">
        <w:rPr>
          <w:rFonts w:ascii="Times New Roman" w:eastAsia="Calibri" w:hAnsi="Times New Roman" w:cs="Times New Roman"/>
          <w:sz w:val="24"/>
          <w:szCs w:val="24"/>
        </w:rPr>
        <w:t xml:space="preserve"> prava služnosti na </w:t>
      </w:r>
      <w:r w:rsidR="00BD78D0" w:rsidRPr="00C162AB">
        <w:rPr>
          <w:rFonts w:ascii="Times New Roman" w:eastAsia="Calibri" w:hAnsi="Times New Roman" w:cs="Times New Roman"/>
          <w:sz w:val="24"/>
          <w:szCs w:val="24"/>
        </w:rPr>
        <w:t>nekretninama</w:t>
      </w:r>
      <w:r w:rsidRPr="00C162AB">
        <w:rPr>
          <w:rFonts w:ascii="Times New Roman" w:eastAsia="Calibri" w:hAnsi="Times New Roman" w:cs="Times New Roman"/>
          <w:sz w:val="24"/>
          <w:szCs w:val="24"/>
        </w:rPr>
        <w:t xml:space="preserve"> iz članka 1. ovog Zaključka u korist stjecatelja prava služnosti </w:t>
      </w:r>
      <w:r w:rsidR="00BD78D0" w:rsidRPr="00C162AB">
        <w:rPr>
          <w:rFonts w:ascii="Times New Roman" w:eastAsia="Times New Roman" w:hAnsi="Times New Roman" w:cs="Times New Roman"/>
          <w:sz w:val="24"/>
          <w:szCs w:val="24"/>
          <w:lang w:eastAsia="hr-HR"/>
        </w:rPr>
        <w:t>LIČKE VODE d.o.o. za vodoopskrbu i odvodnju, OIB: 90077579259, Bužimska ulica 10, Gospić</w:t>
      </w:r>
      <w:r w:rsidR="00BD78D0" w:rsidRPr="00C162AB">
        <w:rPr>
          <w:rFonts w:ascii="Times New Roman" w:eastAsia="Calibri" w:hAnsi="Times New Roman" w:cs="Times New Roman"/>
          <w:sz w:val="24"/>
          <w:szCs w:val="24"/>
        </w:rPr>
        <w:t xml:space="preserve"> na nekretninama iz članka 2. ove Odluke, kao i ovlaštenje za sve ostale potrebne rad</w:t>
      </w:r>
      <w:r w:rsidR="00C162AB">
        <w:rPr>
          <w:rFonts w:ascii="Times New Roman" w:eastAsia="Calibri" w:hAnsi="Times New Roman" w:cs="Times New Roman"/>
          <w:sz w:val="24"/>
          <w:szCs w:val="24"/>
        </w:rPr>
        <w:t>nje</w:t>
      </w:r>
      <w:r w:rsidR="00BD78D0" w:rsidRPr="00C162AB">
        <w:rPr>
          <w:rFonts w:ascii="Times New Roman" w:eastAsia="Calibri" w:hAnsi="Times New Roman" w:cs="Times New Roman"/>
          <w:sz w:val="24"/>
          <w:szCs w:val="24"/>
        </w:rPr>
        <w:t xml:space="preserve"> u realizaciji ove Odluke. </w:t>
      </w:r>
    </w:p>
    <w:p w14:paraId="44E023E4" w14:textId="77777777" w:rsidR="00FA5485" w:rsidRPr="00C162AB" w:rsidRDefault="00FA5485" w:rsidP="00CB6DA9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CDBE70" w14:textId="45164E9D" w:rsidR="00FA5485" w:rsidRPr="00C162AB" w:rsidRDefault="00FA5485" w:rsidP="00CB6DA9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2AB">
        <w:rPr>
          <w:rFonts w:ascii="Times New Roman" w:eastAsia="Calibri" w:hAnsi="Times New Roman" w:cs="Times New Roman"/>
          <w:sz w:val="24"/>
          <w:szCs w:val="24"/>
        </w:rPr>
        <w:t xml:space="preserve">Prijedlog ugovora za sklapanje ugovora o ustanovljenju prava služnosti na nekretninama iz članka 2. ove Odluke prilažu se ovoj Odluci te čine njen sastavni dio.  </w:t>
      </w:r>
    </w:p>
    <w:p w14:paraId="02EB183E" w14:textId="77777777" w:rsidR="000C739E" w:rsidRPr="00C162AB" w:rsidRDefault="000C739E" w:rsidP="00CB6DA9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B7E24E" w14:textId="77777777" w:rsidR="00BD78D0" w:rsidRPr="00C162AB" w:rsidRDefault="00BD78D0" w:rsidP="00CB6DA9">
      <w:pPr>
        <w:pStyle w:val="Odlomakpopisa"/>
        <w:numPr>
          <w:ilvl w:val="0"/>
          <w:numId w:val="38"/>
        </w:numPr>
        <w:spacing w:line="240" w:lineRule="auto"/>
        <w:ind w:left="567"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78459898" w14:textId="27C45BB8" w:rsidR="000A517A" w:rsidRPr="00C162AB" w:rsidRDefault="00372EB5" w:rsidP="00CB6DA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162AB">
        <w:rPr>
          <w:rFonts w:ascii="Times New Roman" w:hAnsi="Times New Roman" w:cs="Times New Roman"/>
          <w:sz w:val="24"/>
          <w:szCs w:val="24"/>
        </w:rPr>
        <w:t>Ova Odluka stupa na snagu osmog d</w:t>
      </w:r>
      <w:r w:rsidR="000C739E" w:rsidRPr="00C162AB">
        <w:rPr>
          <w:rFonts w:ascii="Times New Roman" w:hAnsi="Times New Roman" w:cs="Times New Roman"/>
          <w:sz w:val="24"/>
          <w:szCs w:val="24"/>
        </w:rPr>
        <w:t xml:space="preserve">ana od dana objave u </w:t>
      </w:r>
      <w:r w:rsidR="001061D5" w:rsidRPr="00C162AB">
        <w:rPr>
          <w:rFonts w:ascii="Times New Roman" w:hAnsi="Times New Roman" w:cs="Times New Roman"/>
          <w:sz w:val="24"/>
          <w:szCs w:val="24"/>
        </w:rPr>
        <w:t>„Službenom glasniku</w:t>
      </w:r>
      <w:r w:rsidR="000A517A" w:rsidRPr="00C162AB">
        <w:rPr>
          <w:rFonts w:ascii="Times New Roman" w:hAnsi="Times New Roman" w:cs="Times New Roman"/>
          <w:sz w:val="24"/>
          <w:szCs w:val="24"/>
        </w:rPr>
        <w:t xml:space="preserve"> Općine </w:t>
      </w:r>
      <w:r w:rsidR="00EF2394" w:rsidRPr="00C162AB">
        <w:rPr>
          <w:rFonts w:ascii="Times New Roman" w:hAnsi="Times New Roman" w:cs="Times New Roman"/>
          <w:sz w:val="24"/>
          <w:szCs w:val="24"/>
        </w:rPr>
        <w:t>Rakovica</w:t>
      </w:r>
      <w:r w:rsidR="001061D5" w:rsidRPr="00C162AB">
        <w:rPr>
          <w:rFonts w:ascii="Times New Roman" w:hAnsi="Times New Roman" w:cs="Times New Roman"/>
          <w:sz w:val="24"/>
          <w:szCs w:val="24"/>
        </w:rPr>
        <w:t>“</w:t>
      </w:r>
      <w:r w:rsidRPr="00C162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FBFF6C" w14:textId="77777777" w:rsidR="000A517A" w:rsidRPr="00C162AB" w:rsidRDefault="000A517A" w:rsidP="00CB6DA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E82A3FA" w14:textId="77777777" w:rsidR="00DF2B6E" w:rsidRPr="00C162AB" w:rsidRDefault="00DF2B6E" w:rsidP="00CB6DA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0D34702" w14:textId="77777777" w:rsidR="00DF2B6E" w:rsidRPr="00C162AB" w:rsidRDefault="00DF2B6E" w:rsidP="00CB6DA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011345C" w14:textId="77777777" w:rsidR="000A517A" w:rsidRPr="00C162AB" w:rsidRDefault="000A517A" w:rsidP="00CB6DA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129174" w14:textId="77A6B106" w:rsidR="000C739E" w:rsidRPr="00C162AB" w:rsidRDefault="00C162AB" w:rsidP="00CB6DA9">
      <w:pPr>
        <w:spacing w:after="0" w:line="240" w:lineRule="auto"/>
        <w:ind w:lef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162AB">
        <w:rPr>
          <w:rFonts w:ascii="Times New Roman" w:hAnsi="Times New Roman" w:cs="Times New Roman"/>
          <w:bCs/>
          <w:sz w:val="24"/>
          <w:szCs w:val="24"/>
        </w:rPr>
        <w:t>PREDSJEDNIK OPĆINSKOG VIJEĆA</w:t>
      </w:r>
    </w:p>
    <w:p w14:paraId="2D967768" w14:textId="77777777" w:rsidR="00C162AB" w:rsidRPr="00C162AB" w:rsidRDefault="00C162AB" w:rsidP="00CB6DA9">
      <w:pPr>
        <w:spacing w:after="0" w:line="240" w:lineRule="auto"/>
        <w:ind w:left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63C4F94" w14:textId="0D7298CC" w:rsidR="00C162AB" w:rsidRPr="00C162AB" w:rsidRDefault="00C162AB" w:rsidP="00CB6DA9">
      <w:pPr>
        <w:spacing w:after="0" w:line="240" w:lineRule="auto"/>
        <w:ind w:lef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162AB">
        <w:rPr>
          <w:rFonts w:ascii="Times New Roman" w:hAnsi="Times New Roman" w:cs="Times New Roman"/>
          <w:bCs/>
          <w:sz w:val="24"/>
          <w:szCs w:val="24"/>
        </w:rPr>
        <w:t xml:space="preserve">Zoran Luketić, </w:t>
      </w:r>
      <w:proofErr w:type="spellStart"/>
      <w:r w:rsidRPr="00C162AB">
        <w:rPr>
          <w:rFonts w:ascii="Times New Roman" w:hAnsi="Times New Roman" w:cs="Times New Roman"/>
          <w:bCs/>
          <w:sz w:val="24"/>
          <w:szCs w:val="24"/>
        </w:rPr>
        <w:t>bacc.oec</w:t>
      </w:r>
      <w:proofErr w:type="spellEnd"/>
      <w:r w:rsidRPr="00C162AB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62D56C" w14:textId="77777777" w:rsidR="00AC041C" w:rsidRPr="00C162AB" w:rsidRDefault="000C739E" w:rsidP="00CB6DA9">
      <w:pPr>
        <w:spacing w:after="0" w:line="240" w:lineRule="auto"/>
        <w:ind w:left="567"/>
        <w:jc w:val="center"/>
        <w:rPr>
          <w:rFonts w:asciiTheme="majorHAnsi" w:hAnsiTheme="majorHAnsi" w:cs="Times New Roman"/>
          <w:bCs/>
          <w:color w:val="FF0000"/>
          <w:sz w:val="24"/>
          <w:szCs w:val="24"/>
        </w:rPr>
      </w:pPr>
      <w:r w:rsidRPr="00C162AB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C162AB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C162AB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C162AB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C162AB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C162AB">
        <w:rPr>
          <w:rFonts w:asciiTheme="majorHAnsi" w:hAnsiTheme="majorHAnsi" w:cs="Times New Roman"/>
          <w:bCs/>
          <w:color w:val="FF0000"/>
          <w:sz w:val="24"/>
          <w:szCs w:val="24"/>
        </w:rPr>
        <w:tab/>
      </w:r>
      <w:r w:rsidRPr="00C162AB">
        <w:rPr>
          <w:rFonts w:asciiTheme="majorHAnsi" w:hAnsiTheme="majorHAnsi" w:cs="Times New Roman"/>
          <w:bCs/>
          <w:color w:val="FF0000"/>
          <w:sz w:val="24"/>
          <w:szCs w:val="24"/>
        </w:rPr>
        <w:tab/>
      </w:r>
      <w:r w:rsidRPr="00C162AB">
        <w:rPr>
          <w:rFonts w:asciiTheme="majorHAnsi" w:hAnsiTheme="majorHAnsi" w:cs="Times New Roman"/>
          <w:bCs/>
          <w:color w:val="FF0000"/>
          <w:sz w:val="24"/>
          <w:szCs w:val="24"/>
        </w:rPr>
        <w:tab/>
      </w:r>
      <w:r w:rsidRPr="00C162AB">
        <w:rPr>
          <w:rFonts w:asciiTheme="majorHAnsi" w:hAnsiTheme="majorHAnsi" w:cs="Times New Roman"/>
          <w:bCs/>
          <w:color w:val="FF0000"/>
          <w:sz w:val="24"/>
          <w:szCs w:val="24"/>
        </w:rPr>
        <w:tab/>
      </w:r>
      <w:r w:rsidRPr="00C162AB">
        <w:rPr>
          <w:rFonts w:asciiTheme="majorHAnsi" w:hAnsiTheme="majorHAnsi" w:cs="Times New Roman"/>
          <w:bCs/>
          <w:color w:val="FF0000"/>
          <w:sz w:val="24"/>
          <w:szCs w:val="24"/>
        </w:rPr>
        <w:tab/>
      </w:r>
      <w:r w:rsidRPr="00C162AB">
        <w:rPr>
          <w:rFonts w:asciiTheme="majorHAnsi" w:hAnsiTheme="majorHAnsi" w:cs="Times New Roman"/>
          <w:bCs/>
          <w:color w:val="FF0000"/>
          <w:sz w:val="24"/>
          <w:szCs w:val="24"/>
        </w:rPr>
        <w:tab/>
      </w:r>
    </w:p>
    <w:sectPr w:rsidR="00AC041C" w:rsidRPr="00C162AB" w:rsidSect="00CB6DA9">
      <w:pgSz w:w="11906" w:h="16838"/>
      <w:pgMar w:top="720" w:right="127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9BCE1" w14:textId="77777777" w:rsidR="00FF66B1" w:rsidRDefault="00FF66B1" w:rsidP="003A7B46">
      <w:pPr>
        <w:spacing w:after="0" w:line="240" w:lineRule="auto"/>
      </w:pPr>
      <w:r>
        <w:separator/>
      </w:r>
    </w:p>
  </w:endnote>
  <w:endnote w:type="continuationSeparator" w:id="0">
    <w:p w14:paraId="41EFCE12" w14:textId="77777777" w:rsidR="00FF66B1" w:rsidRDefault="00FF66B1" w:rsidP="003A7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1320" w14:textId="77777777" w:rsidR="00FF66B1" w:rsidRDefault="00FF66B1" w:rsidP="003A7B46">
      <w:pPr>
        <w:spacing w:after="0" w:line="240" w:lineRule="auto"/>
      </w:pPr>
      <w:r>
        <w:separator/>
      </w:r>
    </w:p>
  </w:footnote>
  <w:footnote w:type="continuationSeparator" w:id="0">
    <w:p w14:paraId="3BCB75A9" w14:textId="77777777" w:rsidR="00FF66B1" w:rsidRDefault="00FF66B1" w:rsidP="003A7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16963"/>
    <w:multiLevelType w:val="hybridMultilevel"/>
    <w:tmpl w:val="9760A270"/>
    <w:lvl w:ilvl="0" w:tplc="54ACE3F0">
      <w:start w:val="1"/>
      <w:numFmt w:val="decimal"/>
      <w:lvlText w:val="Članak %1."/>
      <w:lvlJc w:val="left"/>
      <w:pPr>
        <w:ind w:left="142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444F79"/>
    <w:multiLevelType w:val="hybridMultilevel"/>
    <w:tmpl w:val="265C057E"/>
    <w:lvl w:ilvl="0" w:tplc="2E20CCC8">
      <w:start w:val="1"/>
      <w:numFmt w:val="decimal"/>
      <w:lvlText w:val="Članak %1."/>
      <w:lvlJc w:val="left"/>
      <w:pPr>
        <w:ind w:left="142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3F1483F"/>
    <w:multiLevelType w:val="hybridMultilevel"/>
    <w:tmpl w:val="C9C2D636"/>
    <w:lvl w:ilvl="0" w:tplc="041A000F">
      <w:start w:val="1"/>
      <w:numFmt w:val="decimal"/>
      <w:lvlText w:val="%1."/>
      <w:lvlJc w:val="left"/>
      <w:pPr>
        <w:ind w:left="1290" w:hanging="360"/>
      </w:pPr>
    </w:lvl>
    <w:lvl w:ilvl="1" w:tplc="041A0019" w:tentative="1">
      <w:start w:val="1"/>
      <w:numFmt w:val="lowerLetter"/>
      <w:lvlText w:val="%2."/>
      <w:lvlJc w:val="left"/>
      <w:pPr>
        <w:ind w:left="2010" w:hanging="360"/>
      </w:pPr>
    </w:lvl>
    <w:lvl w:ilvl="2" w:tplc="041A001B" w:tentative="1">
      <w:start w:val="1"/>
      <w:numFmt w:val="lowerRoman"/>
      <w:lvlText w:val="%3."/>
      <w:lvlJc w:val="right"/>
      <w:pPr>
        <w:ind w:left="2730" w:hanging="180"/>
      </w:pPr>
    </w:lvl>
    <w:lvl w:ilvl="3" w:tplc="041A000F" w:tentative="1">
      <w:start w:val="1"/>
      <w:numFmt w:val="decimal"/>
      <w:lvlText w:val="%4."/>
      <w:lvlJc w:val="left"/>
      <w:pPr>
        <w:ind w:left="3450" w:hanging="360"/>
      </w:pPr>
    </w:lvl>
    <w:lvl w:ilvl="4" w:tplc="041A0019" w:tentative="1">
      <w:start w:val="1"/>
      <w:numFmt w:val="lowerLetter"/>
      <w:lvlText w:val="%5."/>
      <w:lvlJc w:val="left"/>
      <w:pPr>
        <w:ind w:left="4170" w:hanging="360"/>
      </w:pPr>
    </w:lvl>
    <w:lvl w:ilvl="5" w:tplc="041A001B" w:tentative="1">
      <w:start w:val="1"/>
      <w:numFmt w:val="lowerRoman"/>
      <w:lvlText w:val="%6."/>
      <w:lvlJc w:val="right"/>
      <w:pPr>
        <w:ind w:left="4890" w:hanging="180"/>
      </w:pPr>
    </w:lvl>
    <w:lvl w:ilvl="6" w:tplc="041A000F" w:tentative="1">
      <w:start w:val="1"/>
      <w:numFmt w:val="decimal"/>
      <w:lvlText w:val="%7."/>
      <w:lvlJc w:val="left"/>
      <w:pPr>
        <w:ind w:left="5610" w:hanging="360"/>
      </w:pPr>
    </w:lvl>
    <w:lvl w:ilvl="7" w:tplc="041A0019" w:tentative="1">
      <w:start w:val="1"/>
      <w:numFmt w:val="lowerLetter"/>
      <w:lvlText w:val="%8."/>
      <w:lvlJc w:val="left"/>
      <w:pPr>
        <w:ind w:left="6330" w:hanging="360"/>
      </w:pPr>
    </w:lvl>
    <w:lvl w:ilvl="8" w:tplc="041A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4AD54E0"/>
    <w:multiLevelType w:val="hybridMultilevel"/>
    <w:tmpl w:val="DE60B7F0"/>
    <w:lvl w:ilvl="0" w:tplc="68168C18">
      <w:start w:val="1"/>
      <w:numFmt w:val="decimal"/>
      <w:lvlText w:val="Članak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71404AB"/>
    <w:multiLevelType w:val="hybridMultilevel"/>
    <w:tmpl w:val="DF4E3AB0"/>
    <w:lvl w:ilvl="0" w:tplc="FDB48E84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03514"/>
    <w:multiLevelType w:val="hybridMultilevel"/>
    <w:tmpl w:val="3CA6F8C4"/>
    <w:lvl w:ilvl="0" w:tplc="14381446">
      <w:start w:val="1"/>
      <w:numFmt w:val="decimal"/>
      <w:lvlText w:val="Članak 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D3406"/>
    <w:multiLevelType w:val="hybridMultilevel"/>
    <w:tmpl w:val="3370BA36"/>
    <w:lvl w:ilvl="0" w:tplc="68168C18">
      <w:start w:val="1"/>
      <w:numFmt w:val="decimal"/>
      <w:lvlText w:val="Članak 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8315C"/>
    <w:multiLevelType w:val="hybridMultilevel"/>
    <w:tmpl w:val="860AA386"/>
    <w:lvl w:ilvl="0" w:tplc="DEB8D2AA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1DEE79AA"/>
    <w:multiLevelType w:val="hybridMultilevel"/>
    <w:tmpl w:val="C872584A"/>
    <w:lvl w:ilvl="0" w:tplc="1DC0D976">
      <w:start w:val="1"/>
      <w:numFmt w:val="upperRoman"/>
      <w:lvlText w:val="%1."/>
      <w:lvlJc w:val="left"/>
      <w:pPr>
        <w:ind w:left="8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90" w:hanging="360"/>
      </w:pPr>
    </w:lvl>
    <w:lvl w:ilvl="2" w:tplc="041A001B" w:tentative="1">
      <w:start w:val="1"/>
      <w:numFmt w:val="lowerRoman"/>
      <w:lvlText w:val="%3."/>
      <w:lvlJc w:val="right"/>
      <w:pPr>
        <w:ind w:left="2310" w:hanging="180"/>
      </w:pPr>
    </w:lvl>
    <w:lvl w:ilvl="3" w:tplc="041A000F" w:tentative="1">
      <w:start w:val="1"/>
      <w:numFmt w:val="decimal"/>
      <w:lvlText w:val="%4."/>
      <w:lvlJc w:val="left"/>
      <w:pPr>
        <w:ind w:left="3030" w:hanging="360"/>
      </w:pPr>
    </w:lvl>
    <w:lvl w:ilvl="4" w:tplc="041A0019" w:tentative="1">
      <w:start w:val="1"/>
      <w:numFmt w:val="lowerLetter"/>
      <w:lvlText w:val="%5."/>
      <w:lvlJc w:val="left"/>
      <w:pPr>
        <w:ind w:left="3750" w:hanging="360"/>
      </w:pPr>
    </w:lvl>
    <w:lvl w:ilvl="5" w:tplc="041A001B" w:tentative="1">
      <w:start w:val="1"/>
      <w:numFmt w:val="lowerRoman"/>
      <w:lvlText w:val="%6."/>
      <w:lvlJc w:val="right"/>
      <w:pPr>
        <w:ind w:left="4470" w:hanging="180"/>
      </w:pPr>
    </w:lvl>
    <w:lvl w:ilvl="6" w:tplc="041A000F" w:tentative="1">
      <w:start w:val="1"/>
      <w:numFmt w:val="decimal"/>
      <w:lvlText w:val="%7."/>
      <w:lvlJc w:val="left"/>
      <w:pPr>
        <w:ind w:left="5190" w:hanging="360"/>
      </w:pPr>
    </w:lvl>
    <w:lvl w:ilvl="7" w:tplc="041A0019" w:tentative="1">
      <w:start w:val="1"/>
      <w:numFmt w:val="lowerLetter"/>
      <w:lvlText w:val="%8."/>
      <w:lvlJc w:val="left"/>
      <w:pPr>
        <w:ind w:left="5910" w:hanging="360"/>
      </w:pPr>
    </w:lvl>
    <w:lvl w:ilvl="8" w:tplc="041A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 w15:restartNumberingAfterBreak="0">
    <w:nsid w:val="1F5F3895"/>
    <w:multiLevelType w:val="hybridMultilevel"/>
    <w:tmpl w:val="CC5A3D98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15697"/>
    <w:multiLevelType w:val="hybridMultilevel"/>
    <w:tmpl w:val="41141DD2"/>
    <w:lvl w:ilvl="0" w:tplc="DEB8D2AA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0157ACF"/>
    <w:multiLevelType w:val="hybridMultilevel"/>
    <w:tmpl w:val="B406BE2C"/>
    <w:lvl w:ilvl="0" w:tplc="36DE5BFE">
      <w:start w:val="1"/>
      <w:numFmt w:val="decimal"/>
      <w:lvlText w:val="Članak %1."/>
      <w:lvlJc w:val="left"/>
      <w:pPr>
        <w:ind w:left="1428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0BE4E85"/>
    <w:multiLevelType w:val="hybridMultilevel"/>
    <w:tmpl w:val="09683C98"/>
    <w:lvl w:ilvl="0" w:tplc="68168C18">
      <w:start w:val="1"/>
      <w:numFmt w:val="decimal"/>
      <w:lvlText w:val="Članak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A007081"/>
    <w:multiLevelType w:val="hybridMultilevel"/>
    <w:tmpl w:val="DA628430"/>
    <w:lvl w:ilvl="0" w:tplc="C840CB6A">
      <w:start w:val="1"/>
      <w:numFmt w:val="decimal"/>
      <w:lvlText w:val="Članak %1."/>
      <w:lvlJc w:val="left"/>
      <w:pPr>
        <w:ind w:left="159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310" w:hanging="360"/>
      </w:pPr>
    </w:lvl>
    <w:lvl w:ilvl="2" w:tplc="041A001B" w:tentative="1">
      <w:start w:val="1"/>
      <w:numFmt w:val="lowerRoman"/>
      <w:lvlText w:val="%3."/>
      <w:lvlJc w:val="right"/>
      <w:pPr>
        <w:ind w:left="3030" w:hanging="180"/>
      </w:pPr>
    </w:lvl>
    <w:lvl w:ilvl="3" w:tplc="041A000F" w:tentative="1">
      <w:start w:val="1"/>
      <w:numFmt w:val="decimal"/>
      <w:lvlText w:val="%4."/>
      <w:lvlJc w:val="left"/>
      <w:pPr>
        <w:ind w:left="3750" w:hanging="360"/>
      </w:pPr>
    </w:lvl>
    <w:lvl w:ilvl="4" w:tplc="041A0019" w:tentative="1">
      <w:start w:val="1"/>
      <w:numFmt w:val="lowerLetter"/>
      <w:lvlText w:val="%5."/>
      <w:lvlJc w:val="left"/>
      <w:pPr>
        <w:ind w:left="4470" w:hanging="360"/>
      </w:pPr>
    </w:lvl>
    <w:lvl w:ilvl="5" w:tplc="041A001B" w:tentative="1">
      <w:start w:val="1"/>
      <w:numFmt w:val="lowerRoman"/>
      <w:lvlText w:val="%6."/>
      <w:lvlJc w:val="right"/>
      <w:pPr>
        <w:ind w:left="5190" w:hanging="180"/>
      </w:pPr>
    </w:lvl>
    <w:lvl w:ilvl="6" w:tplc="041A000F" w:tentative="1">
      <w:start w:val="1"/>
      <w:numFmt w:val="decimal"/>
      <w:lvlText w:val="%7."/>
      <w:lvlJc w:val="left"/>
      <w:pPr>
        <w:ind w:left="5910" w:hanging="360"/>
      </w:pPr>
    </w:lvl>
    <w:lvl w:ilvl="7" w:tplc="041A0019" w:tentative="1">
      <w:start w:val="1"/>
      <w:numFmt w:val="lowerLetter"/>
      <w:lvlText w:val="%8."/>
      <w:lvlJc w:val="left"/>
      <w:pPr>
        <w:ind w:left="6630" w:hanging="360"/>
      </w:pPr>
    </w:lvl>
    <w:lvl w:ilvl="8" w:tplc="041A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 w15:restartNumberingAfterBreak="0">
    <w:nsid w:val="2A4D1903"/>
    <w:multiLevelType w:val="hybridMultilevel"/>
    <w:tmpl w:val="80C0DAA0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E128F"/>
    <w:multiLevelType w:val="hybridMultilevel"/>
    <w:tmpl w:val="31F867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32CFE"/>
    <w:multiLevelType w:val="hybridMultilevel"/>
    <w:tmpl w:val="D862DC4E"/>
    <w:lvl w:ilvl="0" w:tplc="DEB8D2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DE67C86"/>
    <w:multiLevelType w:val="hybridMultilevel"/>
    <w:tmpl w:val="EE7A60F8"/>
    <w:lvl w:ilvl="0" w:tplc="EBDCE83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307D7637"/>
    <w:multiLevelType w:val="hybridMultilevel"/>
    <w:tmpl w:val="D142476A"/>
    <w:lvl w:ilvl="0" w:tplc="68168C18">
      <w:start w:val="1"/>
      <w:numFmt w:val="decimal"/>
      <w:lvlText w:val="Članak 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55F2D"/>
    <w:multiLevelType w:val="hybridMultilevel"/>
    <w:tmpl w:val="3A6EDC94"/>
    <w:lvl w:ilvl="0" w:tplc="68168C18">
      <w:start w:val="1"/>
      <w:numFmt w:val="decimal"/>
      <w:lvlText w:val="Članak 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30B7"/>
    <w:multiLevelType w:val="hybridMultilevel"/>
    <w:tmpl w:val="3950FD54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C539E"/>
    <w:multiLevelType w:val="hybridMultilevel"/>
    <w:tmpl w:val="2F0AF684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123A2"/>
    <w:multiLevelType w:val="hybridMultilevel"/>
    <w:tmpl w:val="63260B3A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230A0"/>
    <w:multiLevelType w:val="hybridMultilevel"/>
    <w:tmpl w:val="6BE239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519D7"/>
    <w:multiLevelType w:val="hybridMultilevel"/>
    <w:tmpl w:val="1388BF84"/>
    <w:lvl w:ilvl="0" w:tplc="DEB8D2AA">
      <w:start w:val="1"/>
      <w:numFmt w:val="bullet"/>
      <w:lvlText w:val=""/>
      <w:lvlJc w:val="left"/>
      <w:pPr>
        <w:ind w:left="14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25" w15:restartNumberingAfterBreak="0">
    <w:nsid w:val="435D13FC"/>
    <w:multiLevelType w:val="hybridMultilevel"/>
    <w:tmpl w:val="B262E82E"/>
    <w:lvl w:ilvl="0" w:tplc="68168C18">
      <w:start w:val="1"/>
      <w:numFmt w:val="decimal"/>
      <w:lvlText w:val="Članak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57C6C91"/>
    <w:multiLevelType w:val="hybridMultilevel"/>
    <w:tmpl w:val="9278ADF6"/>
    <w:lvl w:ilvl="0" w:tplc="68168C18">
      <w:start w:val="1"/>
      <w:numFmt w:val="decimal"/>
      <w:lvlText w:val="Članak 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C237A"/>
    <w:multiLevelType w:val="hybridMultilevel"/>
    <w:tmpl w:val="7CD80486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6798E"/>
    <w:multiLevelType w:val="hybridMultilevel"/>
    <w:tmpl w:val="36F6FC36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03808"/>
    <w:multiLevelType w:val="hybridMultilevel"/>
    <w:tmpl w:val="942CEB9C"/>
    <w:lvl w:ilvl="0" w:tplc="68168C18">
      <w:start w:val="1"/>
      <w:numFmt w:val="decimal"/>
      <w:lvlText w:val="Članak 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02AE3"/>
    <w:multiLevelType w:val="hybridMultilevel"/>
    <w:tmpl w:val="F606E79E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AB21CF"/>
    <w:multiLevelType w:val="hybridMultilevel"/>
    <w:tmpl w:val="95E85890"/>
    <w:lvl w:ilvl="0" w:tplc="68168C18">
      <w:start w:val="1"/>
      <w:numFmt w:val="decimal"/>
      <w:lvlText w:val="Članak 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F21D2"/>
    <w:multiLevelType w:val="hybridMultilevel"/>
    <w:tmpl w:val="6B169CDE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E6CB8"/>
    <w:multiLevelType w:val="hybridMultilevel"/>
    <w:tmpl w:val="181ADDCE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A10C7"/>
    <w:multiLevelType w:val="hybridMultilevel"/>
    <w:tmpl w:val="89C024A0"/>
    <w:lvl w:ilvl="0" w:tplc="68168C18">
      <w:start w:val="1"/>
      <w:numFmt w:val="decimal"/>
      <w:lvlText w:val="Članak 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01350"/>
    <w:multiLevelType w:val="hybridMultilevel"/>
    <w:tmpl w:val="1A8274A6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445BE"/>
    <w:multiLevelType w:val="hybridMultilevel"/>
    <w:tmpl w:val="97F87D8A"/>
    <w:lvl w:ilvl="0" w:tplc="C6DA4EA6">
      <w:start w:val="1"/>
      <w:numFmt w:val="bullet"/>
      <w:lvlText w:val="-"/>
      <w:lvlJc w:val="left"/>
      <w:pPr>
        <w:ind w:left="872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484" w:hanging="360"/>
      </w:pPr>
      <w:rPr>
        <w:rFonts w:ascii="Wingdings" w:hAnsi="Wingdings" w:hint="default"/>
      </w:rPr>
    </w:lvl>
  </w:abstractNum>
  <w:abstractNum w:abstractNumId="37" w15:restartNumberingAfterBreak="0">
    <w:nsid w:val="7DD10E00"/>
    <w:multiLevelType w:val="hybridMultilevel"/>
    <w:tmpl w:val="A8A42BE8"/>
    <w:lvl w:ilvl="0" w:tplc="DEB8D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84906">
    <w:abstractNumId w:val="4"/>
  </w:num>
  <w:num w:numId="2" w16cid:durableId="1356230235">
    <w:abstractNumId w:val="17"/>
  </w:num>
  <w:num w:numId="3" w16cid:durableId="25838236">
    <w:abstractNumId w:val="8"/>
  </w:num>
  <w:num w:numId="4" w16cid:durableId="1614944369">
    <w:abstractNumId w:val="0"/>
  </w:num>
  <w:num w:numId="5" w16cid:durableId="830220825">
    <w:abstractNumId w:val="1"/>
  </w:num>
  <w:num w:numId="6" w16cid:durableId="1269049809">
    <w:abstractNumId w:val="12"/>
  </w:num>
  <w:num w:numId="7" w16cid:durableId="1361279344">
    <w:abstractNumId w:val="6"/>
  </w:num>
  <w:num w:numId="8" w16cid:durableId="1163399348">
    <w:abstractNumId w:val="13"/>
  </w:num>
  <w:num w:numId="9" w16cid:durableId="765154341">
    <w:abstractNumId w:val="11"/>
  </w:num>
  <w:num w:numId="10" w16cid:durableId="80297377">
    <w:abstractNumId w:val="24"/>
  </w:num>
  <w:num w:numId="11" w16cid:durableId="179896471">
    <w:abstractNumId w:val="25"/>
  </w:num>
  <w:num w:numId="12" w16cid:durableId="1185022741">
    <w:abstractNumId w:val="26"/>
  </w:num>
  <w:num w:numId="13" w16cid:durableId="2076589443">
    <w:abstractNumId w:val="19"/>
  </w:num>
  <w:num w:numId="14" w16cid:durableId="1516576618">
    <w:abstractNumId w:val="31"/>
  </w:num>
  <w:num w:numId="15" w16cid:durableId="485778574">
    <w:abstractNumId w:val="15"/>
  </w:num>
  <w:num w:numId="16" w16cid:durableId="279997033">
    <w:abstractNumId w:val="7"/>
  </w:num>
  <w:num w:numId="17" w16cid:durableId="109782209">
    <w:abstractNumId w:val="3"/>
  </w:num>
  <w:num w:numId="18" w16cid:durableId="1613051951">
    <w:abstractNumId w:val="29"/>
  </w:num>
  <w:num w:numId="19" w16cid:durableId="1604531393">
    <w:abstractNumId w:val="34"/>
  </w:num>
  <w:num w:numId="20" w16cid:durableId="80641578">
    <w:abstractNumId w:val="18"/>
  </w:num>
  <w:num w:numId="21" w16cid:durableId="1260987644">
    <w:abstractNumId w:val="14"/>
  </w:num>
  <w:num w:numId="22" w16cid:durableId="1368334093">
    <w:abstractNumId w:val="30"/>
  </w:num>
  <w:num w:numId="23" w16cid:durableId="2019235903">
    <w:abstractNumId w:val="27"/>
  </w:num>
  <w:num w:numId="24" w16cid:durableId="532808679">
    <w:abstractNumId w:val="9"/>
  </w:num>
  <w:num w:numId="25" w16cid:durableId="1545095162">
    <w:abstractNumId w:val="37"/>
  </w:num>
  <w:num w:numId="26" w16cid:durableId="67919710">
    <w:abstractNumId w:val="2"/>
  </w:num>
  <w:num w:numId="27" w16cid:durableId="2076076771">
    <w:abstractNumId w:val="23"/>
  </w:num>
  <w:num w:numId="28" w16cid:durableId="1244102134">
    <w:abstractNumId w:val="32"/>
  </w:num>
  <w:num w:numId="29" w16cid:durableId="1795559825">
    <w:abstractNumId w:val="22"/>
  </w:num>
  <w:num w:numId="30" w16cid:durableId="904879687">
    <w:abstractNumId w:val="28"/>
  </w:num>
  <w:num w:numId="31" w16cid:durableId="650451172">
    <w:abstractNumId w:val="33"/>
  </w:num>
  <w:num w:numId="32" w16cid:durableId="662708944">
    <w:abstractNumId w:val="21"/>
  </w:num>
  <w:num w:numId="33" w16cid:durableId="1580945503">
    <w:abstractNumId w:val="35"/>
  </w:num>
  <w:num w:numId="34" w16cid:durableId="1253585982">
    <w:abstractNumId w:val="10"/>
  </w:num>
  <w:num w:numId="35" w16cid:durableId="1811904343">
    <w:abstractNumId w:val="20"/>
  </w:num>
  <w:num w:numId="36" w16cid:durableId="414713352">
    <w:abstractNumId w:val="16"/>
  </w:num>
  <w:num w:numId="37" w16cid:durableId="177886697">
    <w:abstractNumId w:val="36"/>
  </w:num>
  <w:num w:numId="38" w16cid:durableId="4242314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EB5"/>
    <w:rsid w:val="00021D88"/>
    <w:rsid w:val="000A517A"/>
    <w:rsid w:val="000C739E"/>
    <w:rsid w:val="000F3BF8"/>
    <w:rsid w:val="001061D5"/>
    <w:rsid w:val="00135BB1"/>
    <w:rsid w:val="001725CB"/>
    <w:rsid w:val="00182F97"/>
    <w:rsid w:val="001D246F"/>
    <w:rsid w:val="002F2F28"/>
    <w:rsid w:val="00300884"/>
    <w:rsid w:val="00306232"/>
    <w:rsid w:val="003608D5"/>
    <w:rsid w:val="00372EB5"/>
    <w:rsid w:val="003A7B46"/>
    <w:rsid w:val="003D6AF7"/>
    <w:rsid w:val="003E313E"/>
    <w:rsid w:val="003F58D4"/>
    <w:rsid w:val="00407C31"/>
    <w:rsid w:val="00457BF3"/>
    <w:rsid w:val="004743C7"/>
    <w:rsid w:val="004B0FC1"/>
    <w:rsid w:val="004B2036"/>
    <w:rsid w:val="004D78D1"/>
    <w:rsid w:val="00542F03"/>
    <w:rsid w:val="00571C3E"/>
    <w:rsid w:val="00596178"/>
    <w:rsid w:val="005A3EB8"/>
    <w:rsid w:val="005B32F1"/>
    <w:rsid w:val="005E6D0B"/>
    <w:rsid w:val="006727D4"/>
    <w:rsid w:val="00680AC3"/>
    <w:rsid w:val="006B6C61"/>
    <w:rsid w:val="006F202E"/>
    <w:rsid w:val="00745CD4"/>
    <w:rsid w:val="00793E85"/>
    <w:rsid w:val="007D063F"/>
    <w:rsid w:val="007F6AD4"/>
    <w:rsid w:val="00823F70"/>
    <w:rsid w:val="008E139E"/>
    <w:rsid w:val="008E2A45"/>
    <w:rsid w:val="008E7B50"/>
    <w:rsid w:val="00922BC4"/>
    <w:rsid w:val="00A1018C"/>
    <w:rsid w:val="00A24E96"/>
    <w:rsid w:val="00A9623D"/>
    <w:rsid w:val="00AC041C"/>
    <w:rsid w:val="00AD6C6E"/>
    <w:rsid w:val="00AE2BEB"/>
    <w:rsid w:val="00B00863"/>
    <w:rsid w:val="00B318E8"/>
    <w:rsid w:val="00BD661E"/>
    <w:rsid w:val="00BD78D0"/>
    <w:rsid w:val="00C162AB"/>
    <w:rsid w:val="00C20912"/>
    <w:rsid w:val="00C23C6F"/>
    <w:rsid w:val="00C278AD"/>
    <w:rsid w:val="00C323A7"/>
    <w:rsid w:val="00C96E15"/>
    <w:rsid w:val="00C97474"/>
    <w:rsid w:val="00CB133F"/>
    <w:rsid w:val="00CB6DA9"/>
    <w:rsid w:val="00D14F31"/>
    <w:rsid w:val="00D15B78"/>
    <w:rsid w:val="00D74D8A"/>
    <w:rsid w:val="00DF2B6E"/>
    <w:rsid w:val="00DF33A3"/>
    <w:rsid w:val="00E2228C"/>
    <w:rsid w:val="00E44EB1"/>
    <w:rsid w:val="00E73F37"/>
    <w:rsid w:val="00ED5326"/>
    <w:rsid w:val="00EF2394"/>
    <w:rsid w:val="00EF75D8"/>
    <w:rsid w:val="00F23CBF"/>
    <w:rsid w:val="00F30485"/>
    <w:rsid w:val="00F3727D"/>
    <w:rsid w:val="00F51863"/>
    <w:rsid w:val="00FA5485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F2EE"/>
  <w15:docId w15:val="{8956BC4F-D630-4AC2-A063-E914675E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727D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74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D8A"/>
    <w:rPr>
      <w:rFonts w:ascii="Tahoma" w:hAnsi="Tahoma" w:cs="Tahoma"/>
      <w:sz w:val="16"/>
      <w:szCs w:val="16"/>
    </w:rPr>
  </w:style>
  <w:style w:type="paragraph" w:customStyle="1" w:styleId="t-9-8">
    <w:name w:val="t-9-8"/>
    <w:basedOn w:val="Normal"/>
    <w:rsid w:val="00C97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EF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Referencakomentara">
    <w:name w:val="annotation reference"/>
    <w:basedOn w:val="Zadanifontodlomka"/>
    <w:uiPriority w:val="99"/>
    <w:semiHidden/>
    <w:unhideWhenUsed/>
    <w:rsid w:val="00B0086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0086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0086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0086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00863"/>
    <w:rPr>
      <w:b/>
      <w:bCs/>
      <w:sz w:val="20"/>
      <w:szCs w:val="20"/>
    </w:rPr>
  </w:style>
  <w:style w:type="character" w:customStyle="1" w:styleId="preformatted-text">
    <w:name w:val="preformatted-text"/>
    <w:basedOn w:val="Zadanifontodlomka"/>
    <w:rsid w:val="00300884"/>
  </w:style>
  <w:style w:type="paragraph" w:styleId="Zaglavlje">
    <w:name w:val="header"/>
    <w:basedOn w:val="Normal"/>
    <w:link w:val="ZaglavljeChar"/>
    <w:uiPriority w:val="99"/>
    <w:unhideWhenUsed/>
    <w:rsid w:val="003A7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A7B46"/>
  </w:style>
  <w:style w:type="paragraph" w:styleId="Podnoje">
    <w:name w:val="footer"/>
    <w:basedOn w:val="Normal"/>
    <w:link w:val="PodnojeChar"/>
    <w:uiPriority w:val="99"/>
    <w:unhideWhenUsed/>
    <w:rsid w:val="003A7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A7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7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C4354-0592-4294-B7DD-D9C0E82F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1345</Words>
  <Characters>7670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a.grasic</cp:lastModifiedBy>
  <cp:revision>2</cp:revision>
  <cp:lastPrinted>2017-11-03T12:55:00Z</cp:lastPrinted>
  <dcterms:created xsi:type="dcterms:W3CDTF">2026-04-23T05:33:00Z</dcterms:created>
  <dcterms:modified xsi:type="dcterms:W3CDTF">2026-04-23T05:33:00Z</dcterms:modified>
</cp:coreProperties>
</file>